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40" w:rsidRDefault="004F1146" w:rsidP="004F1146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4F1146">
        <w:rPr>
          <w:rFonts w:ascii="Times New Roman" w:hAnsi="Times New Roman" w:cs="Times New Roman"/>
          <w:b/>
          <w:i/>
          <w:color w:val="C00000"/>
          <w:sz w:val="44"/>
          <w:szCs w:val="44"/>
        </w:rPr>
        <w:t>Куда обращаться</w:t>
      </w:r>
    </w:p>
    <w:p w:rsidR="004F1146" w:rsidRPr="004F1146" w:rsidRDefault="004F1146" w:rsidP="004F1146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bookmarkStart w:id="0" w:name="_GoBack"/>
      <w:bookmarkEnd w:id="0"/>
      <w:r w:rsidRPr="004F1146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за консультацией и помощью? </w:t>
      </w:r>
    </w:p>
    <w:p w:rsidR="004F1146" w:rsidRPr="004F1146" w:rsidRDefault="004F1146" w:rsidP="004F1146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4F1146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ПОМНИТЕ!!! Только своевременно оказанная медицинская помощь на ранних стадиях начала употребления </w:t>
      </w:r>
      <w:proofErr w:type="spellStart"/>
      <w:r w:rsidRPr="004F1146">
        <w:rPr>
          <w:rFonts w:ascii="Times New Roman" w:hAnsi="Times New Roman" w:cs="Times New Roman"/>
          <w:b/>
          <w:i/>
          <w:color w:val="002060"/>
          <w:sz w:val="44"/>
          <w:szCs w:val="44"/>
        </w:rPr>
        <w:t>психоактивных</w:t>
      </w:r>
      <w:proofErr w:type="spellEnd"/>
      <w:r w:rsidRPr="004F1146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веществ поможет предотвратить развитие серьезных и опасных последствий. </w:t>
      </w:r>
    </w:p>
    <w:p w:rsidR="004F1146" w:rsidRPr="004F1146" w:rsidRDefault="004F1146" w:rsidP="004F1146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4F1146">
        <w:rPr>
          <w:rFonts w:ascii="Times New Roman" w:hAnsi="Times New Roman" w:cs="Times New Roman"/>
          <w:b/>
          <w:i/>
          <w:color w:val="002060"/>
          <w:sz w:val="44"/>
          <w:szCs w:val="44"/>
        </w:rPr>
        <w:t>От того, насколько своевременно будут приняты действенные меры, зависит успех преодоления этой проблемы.</w:t>
      </w:r>
    </w:p>
    <w:p w:rsidR="004F1146" w:rsidRPr="004F1146" w:rsidRDefault="004F1146" w:rsidP="004F114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ГБУЗ «Наркологический диспансер» министерства здравоохранения Краснодарского края </w:t>
      </w:r>
      <w:proofErr w:type="spellStart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>Диспансерно</w:t>
      </w:r>
      <w:proofErr w:type="spellEnd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-поликлиническое отделение № 2 г. Краснодар, ул. Евдокии </w:t>
      </w:r>
      <w:proofErr w:type="spellStart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>Бершанской</w:t>
      </w:r>
      <w:proofErr w:type="spellEnd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>, д. 17 телефон: 8 (861) 266-34-90, 8 (861) 266-74-60</w:t>
      </w:r>
    </w:p>
    <w:p w:rsidR="004F1146" w:rsidRPr="004F1146" w:rsidRDefault="004F1146" w:rsidP="004F114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Единый консультативный телефон: 8 (861) 245-45-02 </w:t>
      </w:r>
      <w:hyperlink r:id="rId4" w:history="1">
        <w:r w:rsidRPr="004F1146">
          <w:rPr>
            <w:rStyle w:val="a3"/>
            <w:rFonts w:ascii="Times New Roman" w:hAnsi="Times New Roman" w:cs="Times New Roman"/>
            <w:b/>
            <w:color w:val="FF0000"/>
            <w:sz w:val="44"/>
            <w:szCs w:val="44"/>
          </w:rPr>
          <w:t>www.narco23.ru</w:t>
        </w:r>
      </w:hyperlink>
    </w:p>
    <w:p w:rsidR="009F6711" w:rsidRPr="004F1146" w:rsidRDefault="004F1146" w:rsidP="004F114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F1146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А также Вы можете обратиться в наркологический </w:t>
      </w:r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кабинет </w:t>
      </w:r>
      <w:proofErr w:type="spellStart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>Ейского</w:t>
      </w:r>
      <w:proofErr w:type="spellEnd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филиала ГБУЗ «Наркологический диспансер» МЗ КК </w:t>
      </w:r>
      <w:proofErr w:type="spellStart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>г.Ейск</w:t>
      </w:r>
      <w:proofErr w:type="spellEnd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  <w:proofErr w:type="spellStart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>ул.Энгельса</w:t>
      </w:r>
      <w:proofErr w:type="spellEnd"/>
      <w:r w:rsidRPr="004F1146">
        <w:rPr>
          <w:rFonts w:ascii="Times New Roman" w:hAnsi="Times New Roman" w:cs="Times New Roman"/>
          <w:b/>
          <w:color w:val="FF0000"/>
          <w:sz w:val="44"/>
          <w:szCs w:val="44"/>
        </w:rPr>
        <w:t>, 156 телефон: 3-01-56</w:t>
      </w:r>
    </w:p>
    <w:sectPr w:rsidR="009F6711" w:rsidRPr="004F1146" w:rsidSect="004F1146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AC"/>
    <w:rsid w:val="00360CAC"/>
    <w:rsid w:val="004F1146"/>
    <w:rsid w:val="009F6711"/>
    <w:rsid w:val="00C1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F0FD"/>
  <w15:chartTrackingRefBased/>
  <w15:docId w15:val="{E5C3883A-3506-4013-8FF5-594D14B7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c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2021-11-10T17:50:00Z</dcterms:created>
  <dcterms:modified xsi:type="dcterms:W3CDTF">2021-11-10T17:50:00Z</dcterms:modified>
</cp:coreProperties>
</file>